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600" w:lineRule="exact"/>
        <w:jc w:val="center"/>
        <w:rPr>
          <w:rFonts w:hint="eastAsia" w:ascii="华文中宋" w:hAnsi="华文中宋" w:eastAsia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/>
          <w:b/>
          <w:bCs w:val="0"/>
          <w:sz w:val="44"/>
          <w:szCs w:val="44"/>
          <w:lang w:eastAsia="zh-CN"/>
        </w:rPr>
        <w:t>牡丹江市</w:t>
      </w:r>
      <w:r>
        <w:rPr>
          <w:rFonts w:hint="eastAsia" w:ascii="华文中宋" w:hAnsi="华文中宋" w:eastAsia="华文中宋"/>
          <w:b/>
          <w:bCs w:val="0"/>
          <w:sz w:val="44"/>
          <w:szCs w:val="44"/>
          <w:lang w:val="en-US" w:eastAsia="zh-CN"/>
        </w:rPr>
        <w:t>建设工程</w:t>
      </w:r>
      <w:r>
        <w:rPr>
          <w:rFonts w:hint="eastAsia" w:ascii="华文中宋" w:hAnsi="华文中宋" w:eastAsia="华文中宋"/>
          <w:b/>
          <w:bCs w:val="0"/>
          <w:sz w:val="44"/>
          <w:szCs w:val="44"/>
          <w:lang w:eastAsia="zh-CN"/>
        </w:rPr>
        <w:t>牡丹</w:t>
      </w:r>
      <w:r>
        <w:rPr>
          <w:rFonts w:hint="eastAsia" w:ascii="华文中宋" w:hAnsi="华文中宋" w:eastAsia="华文中宋"/>
          <w:b/>
          <w:bCs w:val="0"/>
          <w:sz w:val="44"/>
          <w:szCs w:val="44"/>
        </w:rPr>
        <w:t>杯奖</w:t>
      </w:r>
    </w:p>
    <w:p>
      <w:pPr>
        <w:adjustRightInd w:val="0"/>
        <w:snapToGrid w:val="0"/>
        <w:spacing w:before="312" w:beforeLines="100" w:line="600" w:lineRule="exact"/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华文中宋" w:hAnsi="华文中宋" w:eastAsia="华文中宋"/>
          <w:b/>
          <w:bCs w:val="0"/>
          <w:sz w:val="44"/>
          <w:szCs w:val="44"/>
        </w:rPr>
        <w:t>申报单位承诺书</w:t>
      </w:r>
    </w:p>
    <w:p>
      <w:pPr>
        <w:spacing w:before="156" w:beforeLines="5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牡丹江市建设行业</w:t>
      </w:r>
      <w:r>
        <w:rPr>
          <w:rFonts w:hint="eastAsia" w:ascii="仿宋_GB2312" w:eastAsia="仿宋_GB2312"/>
          <w:sz w:val="32"/>
          <w:szCs w:val="32"/>
        </w:rPr>
        <w:t>协会: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牡丹江市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eastAsia="仿宋_GB2312"/>
          <w:sz w:val="32"/>
          <w:szCs w:val="32"/>
          <w:lang w:eastAsia="zh-CN"/>
        </w:rPr>
        <w:t>牡丹</w:t>
      </w:r>
      <w:r>
        <w:rPr>
          <w:rFonts w:hint="eastAsia" w:ascii="仿宋_GB2312" w:eastAsia="仿宋_GB2312"/>
          <w:sz w:val="32"/>
          <w:szCs w:val="32"/>
        </w:rPr>
        <w:t>杯奖，郑重承诺如下：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一、我单位提交的申报资料齐全、真实、有效，符合《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牡丹江市建设工程优质评审办法</w:t>
      </w:r>
      <w:r>
        <w:rPr>
          <w:rFonts w:hint="eastAsia" w:ascii="仿宋_GB2312" w:eastAsia="仿宋_GB2312"/>
          <w:sz w:val="32"/>
          <w:szCs w:val="32"/>
        </w:rPr>
        <w:t>》的要求，不存在弄虚作假现象。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二、我单位在参评过程中，坚决遵守“中央八项规定”精神以及党和国家有关廉政建设的规定，不向评选有关人员(协会领导及工作人员、</w:t>
      </w:r>
      <w:r>
        <w:rPr>
          <w:rFonts w:hint="eastAsia" w:ascii="仿宋_GB2312" w:eastAsia="仿宋_GB2312"/>
          <w:sz w:val="32"/>
          <w:szCs w:val="32"/>
          <w:lang w:eastAsia="zh-CN"/>
        </w:rPr>
        <w:t>专家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组成员、评委等)赠送礼品、纪念品、现金、有价证券、支付凭证等，不组织宴请、旅游或与评选工作无关的参观活动。</w:t>
      </w:r>
    </w:p>
    <w:p>
      <w:pPr>
        <w:spacing w:line="58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三、我单位未被列入失信黑名单。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如有违背上述承诺的行为，我单位愿承担相应责任，按规定接受取消参评资格或荣誉称号等处罚。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</w:t>
      </w:r>
      <w:r>
        <w:rPr>
          <w:rFonts w:hint="eastAsia" w:ascii="仿宋_GB2312" w:eastAsia="仿宋_GB2312"/>
          <w:sz w:val="32"/>
          <w:szCs w:val="32"/>
        </w:rPr>
        <w:t>申报单位（公章）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法定代表人签字：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/>
    <w:sectPr>
      <w:footerReference r:id="rId3" w:type="default"/>
      <w:footerReference r:id="rId4" w:type="even"/>
      <w:pgSz w:w="11906" w:h="16838"/>
      <w:pgMar w:top="158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2020-08-13T01:54:35Z</dcterms:created>
  <dc:creator>Administrator</dc:creator>
  <cp:lastModifiedBy>Administrator</cp:lastModifiedBy>
  <dcterms:modified xsi:type="dcterms:W3CDTF">2020-08-13T01:57:28Z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