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both"/>
        <w:rPr>
          <w:rFonts w:hint="eastAsia" w:ascii="宋体" w:hAnsi="宋体" w:eastAsia="宋体" w:cs="宋体"/>
          <w:b/>
          <w:kern w:val="0"/>
          <w:sz w:val="36"/>
          <w:szCs w:val="36"/>
        </w:rPr>
      </w:pPr>
    </w:p>
    <w:p>
      <w:pPr>
        <w:widowControl/>
        <w:jc w:val="center"/>
        <w:rPr>
          <w:rFonts w:ascii="宋体" w:hAnsi="宋体" w:eastAsia="宋体" w:cs="宋体"/>
          <w:b/>
          <w:kern w:val="0"/>
          <w:sz w:val="36"/>
          <w:szCs w:val="36"/>
        </w:rPr>
      </w:pPr>
      <w:r>
        <w:rPr>
          <w:rFonts w:ascii="宋体" w:hAnsi="宋体" w:eastAsia="宋体" w:cs="宋体"/>
          <w:b/>
          <w:kern w:val="0"/>
          <w:sz w:val="36"/>
          <w:szCs w:val="36"/>
        </w:rPr>
        <w:t>黑龙江省住房和城乡建设厅关于黑龙江省 工程建设项目施工现场信息化管理平台培训事宜的通知</w:t>
      </w:r>
    </w:p>
    <w:p>
      <w:pPr>
        <w:widowControl/>
        <w:jc w:val="center"/>
        <w:rPr>
          <w:rFonts w:ascii="宋体" w:hAnsi="宋体" w:eastAsia="宋体" w:cs="宋体"/>
          <w:kern w:val="0"/>
          <w:sz w:val="24"/>
          <w:szCs w:val="24"/>
        </w:rPr>
      </w:pPr>
      <w:r>
        <w:rPr>
          <w:rFonts w:ascii="宋体" w:hAnsi="宋体" w:eastAsia="宋体" w:cs="宋体"/>
          <w:kern w:val="0"/>
          <w:sz w:val="28"/>
          <w:szCs w:val="28"/>
        </w:rPr>
        <w:t>〔2019〕514号</w:t>
      </w:r>
    </w:p>
    <w:p>
      <w:pPr>
        <w:widowControl/>
        <w:jc w:val="both"/>
        <w:rPr>
          <w:rFonts w:ascii="宋体" w:hAnsi="宋体" w:eastAsia="宋体" w:cs="宋体"/>
          <w:kern w:val="0"/>
          <w:sz w:val="24"/>
          <w:szCs w:val="24"/>
        </w:rPr>
      </w:pPr>
      <w:r>
        <w:rPr>
          <w:rFonts w:ascii="宋体" w:hAnsi="宋体" w:eastAsia="宋体" w:cs="宋体"/>
          <w:kern w:val="0"/>
          <w:sz w:val="24"/>
          <w:szCs w:val="24"/>
        </w:rPr>
        <w:t> </w:t>
      </w:r>
    </w:p>
    <w:p>
      <w:pPr>
        <w:widowControl/>
        <w:jc w:val="both"/>
        <w:rPr>
          <w:rFonts w:ascii="宋体" w:hAnsi="宋体" w:eastAsia="宋体" w:cs="宋体"/>
          <w:kern w:val="0"/>
          <w:sz w:val="32"/>
          <w:szCs w:val="32"/>
        </w:rPr>
      </w:pPr>
      <w:r>
        <w:rPr>
          <w:rFonts w:ascii="宋体" w:hAnsi="宋体" w:eastAsia="宋体" w:cs="宋体"/>
          <w:kern w:val="0"/>
          <w:sz w:val="32"/>
          <w:szCs w:val="32"/>
        </w:rPr>
        <w:t>各市（地）住建局、北大荒农垦集团总公司、龙江森林工业集团有限公司：</w:t>
      </w:r>
    </w:p>
    <w:p>
      <w:pPr>
        <w:widowControl/>
        <w:jc w:val="both"/>
        <w:rPr>
          <w:rFonts w:ascii="宋体" w:hAnsi="宋体" w:eastAsia="宋体" w:cs="宋体"/>
          <w:kern w:val="0"/>
          <w:sz w:val="32"/>
          <w:szCs w:val="32"/>
        </w:rPr>
      </w:pPr>
      <w:r>
        <w:rPr>
          <w:rFonts w:ascii="宋体" w:hAnsi="宋体" w:eastAsia="宋体" w:cs="宋体"/>
          <w:kern w:val="0"/>
          <w:sz w:val="32"/>
          <w:szCs w:val="32"/>
        </w:rPr>
        <w:t xml:space="preserve">  </w:t>
      </w:r>
      <w:r>
        <w:rPr>
          <w:rFonts w:hint="eastAsia" w:ascii="宋体" w:hAnsi="宋体" w:eastAsia="宋体" w:cs="宋体"/>
          <w:kern w:val="0"/>
          <w:sz w:val="32"/>
          <w:szCs w:val="32"/>
        </w:rPr>
        <w:t xml:space="preserve"> </w:t>
      </w:r>
      <w:r>
        <w:rPr>
          <w:rFonts w:ascii="宋体" w:hAnsi="宋体" w:eastAsia="宋体" w:cs="宋体"/>
          <w:kern w:val="0"/>
          <w:sz w:val="32"/>
          <w:szCs w:val="32"/>
        </w:rPr>
        <w:t>为做好“黑龙江省工程建设项目施工现场信息化管理平台”培训工作，保证主管部门和有关单位及人员能够尽快掌握信息化管理平台使用功能，确保平台如期投入使用，现将有关培训事宜通知如下。</w:t>
      </w:r>
    </w:p>
    <w:p>
      <w:pPr>
        <w:widowControl/>
        <w:jc w:val="both"/>
        <w:rPr>
          <w:rFonts w:ascii="宋体" w:hAnsi="宋体" w:eastAsia="宋体" w:cs="宋体"/>
          <w:kern w:val="0"/>
          <w:sz w:val="32"/>
          <w:szCs w:val="32"/>
        </w:rPr>
      </w:pPr>
      <w:r>
        <w:rPr>
          <w:rFonts w:ascii="宋体" w:hAnsi="宋体" w:eastAsia="宋体" w:cs="宋体"/>
          <w:kern w:val="0"/>
          <w:sz w:val="32"/>
          <w:szCs w:val="32"/>
        </w:rPr>
        <w:t>   一、培训内容</w:t>
      </w:r>
    </w:p>
    <w:p>
      <w:pPr>
        <w:widowControl/>
        <w:jc w:val="both"/>
        <w:rPr>
          <w:rFonts w:ascii="宋体" w:hAnsi="宋体" w:eastAsia="宋体" w:cs="宋体"/>
          <w:kern w:val="0"/>
          <w:sz w:val="32"/>
          <w:szCs w:val="32"/>
        </w:rPr>
      </w:pPr>
      <w:r>
        <w:rPr>
          <w:rFonts w:ascii="宋体" w:hAnsi="宋体" w:eastAsia="宋体" w:cs="宋体"/>
          <w:kern w:val="0"/>
          <w:sz w:val="32"/>
          <w:szCs w:val="32"/>
        </w:rPr>
        <w:t xml:space="preserve">  </w:t>
      </w:r>
      <w:r>
        <w:rPr>
          <w:rFonts w:hint="eastAsia" w:ascii="宋体" w:hAnsi="宋体" w:eastAsia="宋体" w:cs="宋体"/>
          <w:kern w:val="0"/>
          <w:sz w:val="32"/>
          <w:szCs w:val="32"/>
        </w:rPr>
        <w:t xml:space="preserve"> </w:t>
      </w:r>
      <w:r>
        <w:rPr>
          <w:rFonts w:ascii="宋体" w:hAnsi="宋体" w:eastAsia="宋体" w:cs="宋体"/>
          <w:kern w:val="0"/>
          <w:sz w:val="32"/>
          <w:szCs w:val="32"/>
        </w:rPr>
        <w:t>1.平台基本情况介绍（30分钟）</w:t>
      </w:r>
    </w:p>
    <w:p>
      <w:pPr>
        <w:widowControl/>
        <w:jc w:val="both"/>
        <w:rPr>
          <w:rFonts w:ascii="宋体" w:hAnsi="宋体" w:eastAsia="宋体" w:cs="宋体"/>
          <w:kern w:val="0"/>
          <w:sz w:val="32"/>
          <w:szCs w:val="32"/>
        </w:rPr>
      </w:pPr>
      <w:r>
        <w:rPr>
          <w:rFonts w:ascii="宋体" w:hAnsi="宋体" w:eastAsia="宋体" w:cs="宋体"/>
          <w:kern w:val="0"/>
          <w:sz w:val="32"/>
          <w:szCs w:val="32"/>
        </w:rPr>
        <w:t xml:space="preserve">  </w:t>
      </w:r>
      <w:r>
        <w:rPr>
          <w:rFonts w:hint="eastAsia" w:ascii="宋体" w:hAnsi="宋体" w:eastAsia="宋体" w:cs="宋体"/>
          <w:kern w:val="0"/>
          <w:sz w:val="32"/>
          <w:szCs w:val="32"/>
        </w:rPr>
        <w:t xml:space="preserve"> </w:t>
      </w:r>
      <w:r>
        <w:rPr>
          <w:rFonts w:ascii="宋体" w:hAnsi="宋体" w:eastAsia="宋体" w:cs="宋体"/>
          <w:kern w:val="0"/>
          <w:sz w:val="32"/>
          <w:szCs w:val="32"/>
        </w:rPr>
        <w:t>黑龙江省工程建设项目施工现场信息化管理平台总体介绍，平台和</w:t>
      </w:r>
      <w:r>
        <w:fldChar w:fldCharType="begin"/>
      </w:r>
      <w:r>
        <w:instrText xml:space="preserve"> HYPERLINK "http://111.40.23.65:8093/cip/loginAction_login.action" </w:instrText>
      </w:r>
      <w:r>
        <w:fldChar w:fldCharType="separate"/>
      </w:r>
      <w:r>
        <w:rPr>
          <w:rFonts w:ascii="宋体" w:hAnsi="宋体" w:eastAsia="宋体" w:cs="宋体"/>
          <w:color w:val="0000FF"/>
          <w:kern w:val="0"/>
          <w:sz w:val="32"/>
          <w:szCs w:val="32"/>
          <w:u w:val="single"/>
        </w:rPr>
        <w:t>黑龙江省建筑市场监管公共服务平台</w:t>
      </w:r>
      <w:r>
        <w:rPr>
          <w:rFonts w:ascii="宋体" w:hAnsi="宋体" w:eastAsia="宋体" w:cs="宋体"/>
          <w:color w:val="0000FF"/>
          <w:kern w:val="0"/>
          <w:sz w:val="32"/>
          <w:szCs w:val="32"/>
          <w:u w:val="single"/>
        </w:rPr>
        <w:fldChar w:fldCharType="end"/>
      </w:r>
      <w:r>
        <w:rPr>
          <w:rFonts w:ascii="宋体" w:hAnsi="宋体" w:eastAsia="宋体" w:cs="宋体"/>
          <w:kern w:val="0"/>
          <w:sz w:val="32"/>
          <w:szCs w:val="32"/>
        </w:rPr>
        <w:t>、黑龙江省电子政务平台相互关系，各类企业单位注册、主管部门注册等使用方法培训。</w:t>
      </w:r>
    </w:p>
    <w:p>
      <w:pPr>
        <w:widowControl/>
        <w:jc w:val="both"/>
        <w:rPr>
          <w:rFonts w:ascii="宋体" w:hAnsi="宋体" w:eastAsia="宋体" w:cs="宋体"/>
          <w:kern w:val="0"/>
          <w:sz w:val="32"/>
          <w:szCs w:val="32"/>
        </w:rPr>
      </w:pPr>
      <w:r>
        <w:rPr>
          <w:rFonts w:ascii="宋体" w:hAnsi="宋体" w:eastAsia="宋体" w:cs="宋体"/>
          <w:kern w:val="0"/>
          <w:sz w:val="32"/>
          <w:szCs w:val="32"/>
        </w:rPr>
        <w:t>   2.农民工实名制体系介绍（45分钟）</w:t>
      </w:r>
    </w:p>
    <w:p>
      <w:pPr>
        <w:widowControl/>
        <w:jc w:val="both"/>
        <w:rPr>
          <w:rFonts w:ascii="宋体" w:hAnsi="宋体" w:eastAsia="宋体" w:cs="宋体"/>
          <w:kern w:val="0"/>
          <w:sz w:val="32"/>
          <w:szCs w:val="32"/>
        </w:rPr>
      </w:pPr>
      <w:r>
        <w:rPr>
          <w:rFonts w:ascii="宋体" w:hAnsi="宋体" w:eastAsia="宋体" w:cs="宋体"/>
          <w:kern w:val="0"/>
          <w:sz w:val="32"/>
          <w:szCs w:val="32"/>
        </w:rPr>
        <w:t xml:space="preserve">  </w:t>
      </w:r>
      <w:r>
        <w:rPr>
          <w:rFonts w:hint="eastAsia" w:ascii="宋体" w:hAnsi="宋体" w:eastAsia="宋体" w:cs="宋体"/>
          <w:kern w:val="0"/>
          <w:sz w:val="32"/>
          <w:szCs w:val="32"/>
        </w:rPr>
        <w:t xml:space="preserve"> </w:t>
      </w:r>
      <w:r>
        <w:rPr>
          <w:rFonts w:ascii="宋体" w:hAnsi="宋体" w:eastAsia="宋体" w:cs="宋体"/>
          <w:kern w:val="0"/>
          <w:sz w:val="32"/>
          <w:szCs w:val="32"/>
        </w:rPr>
        <w:t>软件公司主要针对农民工实名制相关业务功能进行培训，以及包括建设单位、施工单位、专业作业企业、专业承包企业的电脑端功能培训，农民工办理鲁班卡、工资发放等功能的培训。</w:t>
      </w:r>
    </w:p>
    <w:p>
      <w:pPr>
        <w:widowControl/>
        <w:jc w:val="both"/>
        <w:rPr>
          <w:rFonts w:ascii="宋体" w:hAnsi="宋体" w:eastAsia="宋体" w:cs="宋体"/>
          <w:kern w:val="0"/>
          <w:sz w:val="32"/>
          <w:szCs w:val="32"/>
        </w:rPr>
      </w:pPr>
      <w:r>
        <w:rPr>
          <w:rFonts w:ascii="宋体" w:hAnsi="宋体" w:eastAsia="宋体" w:cs="宋体"/>
          <w:kern w:val="0"/>
          <w:sz w:val="32"/>
          <w:szCs w:val="32"/>
        </w:rPr>
        <w:t>   3.财务功能介绍（30分钟）</w:t>
      </w:r>
    </w:p>
    <w:p>
      <w:pPr>
        <w:widowControl/>
        <w:jc w:val="both"/>
        <w:rPr>
          <w:rFonts w:ascii="宋体" w:hAnsi="宋体" w:eastAsia="宋体" w:cs="宋体"/>
          <w:kern w:val="0"/>
          <w:sz w:val="32"/>
          <w:szCs w:val="32"/>
        </w:rPr>
      </w:pPr>
      <w:r>
        <w:rPr>
          <w:rFonts w:ascii="宋体" w:hAnsi="宋体" w:eastAsia="宋体" w:cs="宋体"/>
          <w:kern w:val="0"/>
          <w:sz w:val="32"/>
          <w:szCs w:val="32"/>
        </w:rPr>
        <w:t xml:space="preserve">  </w:t>
      </w:r>
      <w:r>
        <w:rPr>
          <w:rFonts w:hint="eastAsia" w:ascii="宋体" w:hAnsi="宋体" w:eastAsia="宋体" w:cs="宋体"/>
          <w:kern w:val="0"/>
          <w:sz w:val="32"/>
          <w:szCs w:val="32"/>
        </w:rPr>
        <w:t xml:space="preserve"> </w:t>
      </w:r>
      <w:r>
        <w:rPr>
          <w:rFonts w:ascii="宋体" w:hAnsi="宋体" w:eastAsia="宋体" w:cs="宋体"/>
          <w:kern w:val="0"/>
          <w:sz w:val="32"/>
          <w:szCs w:val="32"/>
        </w:rPr>
        <w:t>主要针对每月工资发放、企业资金流转、劳务人员工资制作、日常考勤管理等内容。</w:t>
      </w:r>
    </w:p>
    <w:p>
      <w:pPr>
        <w:widowControl/>
        <w:jc w:val="both"/>
        <w:rPr>
          <w:rFonts w:ascii="宋体" w:hAnsi="宋体" w:eastAsia="宋体" w:cs="宋体"/>
          <w:kern w:val="0"/>
          <w:sz w:val="32"/>
          <w:szCs w:val="32"/>
        </w:rPr>
      </w:pPr>
      <w:r>
        <w:rPr>
          <w:rFonts w:ascii="宋体" w:hAnsi="宋体" w:eastAsia="宋体" w:cs="宋体"/>
          <w:kern w:val="0"/>
          <w:sz w:val="32"/>
          <w:szCs w:val="32"/>
        </w:rPr>
        <w:t xml:space="preserve">  </w:t>
      </w:r>
      <w:r>
        <w:rPr>
          <w:rFonts w:hint="eastAsia" w:ascii="宋体" w:hAnsi="宋体" w:eastAsia="宋体" w:cs="宋体"/>
          <w:kern w:val="0"/>
          <w:sz w:val="32"/>
          <w:szCs w:val="32"/>
        </w:rPr>
        <w:t xml:space="preserve"> </w:t>
      </w:r>
      <w:r>
        <w:rPr>
          <w:rFonts w:ascii="宋体" w:hAnsi="宋体" w:eastAsia="宋体" w:cs="宋体"/>
          <w:kern w:val="0"/>
          <w:sz w:val="32"/>
          <w:szCs w:val="32"/>
        </w:rPr>
        <w:t>4.班组人员考核培训（45分钟）</w:t>
      </w:r>
    </w:p>
    <w:p>
      <w:pPr>
        <w:widowControl/>
        <w:jc w:val="both"/>
        <w:rPr>
          <w:rFonts w:ascii="宋体" w:hAnsi="宋体" w:eastAsia="宋体" w:cs="宋体"/>
          <w:kern w:val="0"/>
          <w:sz w:val="32"/>
          <w:szCs w:val="32"/>
        </w:rPr>
      </w:pPr>
      <w:r>
        <w:rPr>
          <w:rFonts w:ascii="宋体" w:hAnsi="宋体" w:eastAsia="宋体" w:cs="宋体"/>
          <w:kern w:val="0"/>
          <w:sz w:val="32"/>
          <w:szCs w:val="32"/>
        </w:rPr>
        <w:t xml:space="preserve">  </w:t>
      </w:r>
      <w:r>
        <w:rPr>
          <w:rFonts w:hint="eastAsia" w:ascii="宋体" w:hAnsi="宋体" w:eastAsia="宋体" w:cs="宋体"/>
          <w:kern w:val="0"/>
          <w:sz w:val="32"/>
          <w:szCs w:val="32"/>
        </w:rPr>
        <w:t xml:space="preserve"> </w:t>
      </w:r>
      <w:r>
        <w:rPr>
          <w:rFonts w:ascii="宋体" w:hAnsi="宋体" w:eastAsia="宋体" w:cs="宋体"/>
          <w:kern w:val="0"/>
          <w:sz w:val="32"/>
          <w:szCs w:val="32"/>
        </w:rPr>
        <w:t>主要培训施工总承包班组人员考勤、监理企业班组人员考勤。日常人脸识别、考勤打卡、GPS定位、人员请假、人员变更等内容。</w:t>
      </w:r>
    </w:p>
    <w:p>
      <w:pPr>
        <w:widowControl/>
        <w:jc w:val="both"/>
        <w:rPr>
          <w:rFonts w:ascii="宋体" w:hAnsi="宋体" w:eastAsia="宋体" w:cs="宋体"/>
          <w:kern w:val="0"/>
          <w:sz w:val="32"/>
          <w:szCs w:val="32"/>
        </w:rPr>
      </w:pPr>
      <w:r>
        <w:rPr>
          <w:rFonts w:ascii="宋体" w:hAnsi="宋体" w:eastAsia="宋体" w:cs="宋体"/>
          <w:kern w:val="0"/>
          <w:sz w:val="32"/>
          <w:szCs w:val="32"/>
        </w:rPr>
        <w:t xml:space="preserve">  </w:t>
      </w:r>
      <w:r>
        <w:rPr>
          <w:rFonts w:hint="eastAsia" w:ascii="宋体" w:hAnsi="宋体" w:eastAsia="宋体" w:cs="宋体"/>
          <w:kern w:val="0"/>
          <w:sz w:val="32"/>
          <w:szCs w:val="32"/>
        </w:rPr>
        <w:t xml:space="preserve"> </w:t>
      </w:r>
      <w:r>
        <w:rPr>
          <w:rFonts w:ascii="宋体" w:hAnsi="宋体" w:eastAsia="宋体" w:cs="宋体"/>
          <w:kern w:val="0"/>
          <w:sz w:val="32"/>
          <w:szCs w:val="32"/>
        </w:rPr>
        <w:t>5.工程项目现场管理综合培训（180分钟）</w:t>
      </w:r>
    </w:p>
    <w:p>
      <w:pPr>
        <w:widowControl/>
        <w:jc w:val="both"/>
        <w:rPr>
          <w:rFonts w:ascii="宋体" w:hAnsi="宋体" w:eastAsia="宋体" w:cs="宋体"/>
          <w:kern w:val="0"/>
          <w:sz w:val="32"/>
          <w:szCs w:val="32"/>
        </w:rPr>
      </w:pPr>
      <w:r>
        <w:rPr>
          <w:rFonts w:ascii="宋体" w:hAnsi="宋体" w:eastAsia="宋体" w:cs="宋体"/>
          <w:kern w:val="0"/>
          <w:sz w:val="32"/>
          <w:szCs w:val="32"/>
        </w:rPr>
        <w:t xml:space="preserve">  </w:t>
      </w:r>
      <w:r>
        <w:rPr>
          <w:rFonts w:hint="eastAsia" w:ascii="宋体" w:hAnsi="宋体" w:eastAsia="宋体" w:cs="宋体"/>
          <w:kern w:val="0"/>
          <w:sz w:val="32"/>
          <w:szCs w:val="32"/>
        </w:rPr>
        <w:t xml:space="preserve"> </w:t>
      </w:r>
      <w:r>
        <w:rPr>
          <w:rFonts w:ascii="宋体" w:hAnsi="宋体" w:eastAsia="宋体" w:cs="宋体"/>
          <w:kern w:val="0"/>
          <w:sz w:val="32"/>
          <w:szCs w:val="32"/>
        </w:rPr>
        <w:t>主要培训平台中现场信息化系统详细功能包括安全管理、检测管理、设备管理、材料管理、进度管理、重点环节管理、塔吊升各管理等内容。</w:t>
      </w:r>
    </w:p>
    <w:p>
      <w:pPr>
        <w:widowControl/>
        <w:jc w:val="both"/>
        <w:rPr>
          <w:rFonts w:ascii="宋体" w:hAnsi="宋体" w:eastAsia="宋体" w:cs="宋体"/>
          <w:kern w:val="0"/>
          <w:sz w:val="32"/>
          <w:szCs w:val="32"/>
        </w:rPr>
      </w:pPr>
      <w:r>
        <w:rPr>
          <w:rFonts w:ascii="宋体" w:hAnsi="宋体" w:eastAsia="宋体" w:cs="宋体"/>
          <w:kern w:val="0"/>
          <w:sz w:val="32"/>
          <w:szCs w:val="32"/>
        </w:rPr>
        <w:t xml:space="preserve">  </w:t>
      </w:r>
      <w:r>
        <w:rPr>
          <w:rFonts w:hint="eastAsia" w:ascii="宋体" w:hAnsi="宋体" w:eastAsia="宋体" w:cs="宋体"/>
          <w:kern w:val="0"/>
          <w:sz w:val="32"/>
          <w:szCs w:val="32"/>
        </w:rPr>
        <w:t xml:space="preserve"> </w:t>
      </w:r>
      <w:r>
        <w:rPr>
          <w:rFonts w:ascii="宋体" w:hAnsi="宋体" w:eastAsia="宋体" w:cs="宋体"/>
          <w:kern w:val="0"/>
          <w:sz w:val="32"/>
          <w:szCs w:val="32"/>
        </w:rPr>
        <w:t>6.主管部部门监管功能培训（60分钟）</w:t>
      </w:r>
    </w:p>
    <w:p>
      <w:pPr>
        <w:widowControl/>
        <w:jc w:val="both"/>
        <w:rPr>
          <w:rFonts w:ascii="宋体" w:hAnsi="宋体" w:eastAsia="宋体" w:cs="宋体"/>
          <w:kern w:val="0"/>
          <w:sz w:val="32"/>
          <w:szCs w:val="32"/>
        </w:rPr>
      </w:pPr>
      <w:r>
        <w:rPr>
          <w:rFonts w:ascii="宋体" w:hAnsi="宋体" w:eastAsia="宋体" w:cs="宋体"/>
          <w:kern w:val="0"/>
          <w:sz w:val="32"/>
          <w:szCs w:val="32"/>
        </w:rPr>
        <w:t xml:space="preserve">  </w:t>
      </w:r>
      <w:r>
        <w:rPr>
          <w:rFonts w:hint="eastAsia" w:ascii="宋体" w:hAnsi="宋体" w:eastAsia="宋体" w:cs="宋体"/>
          <w:kern w:val="0"/>
          <w:sz w:val="32"/>
          <w:szCs w:val="32"/>
        </w:rPr>
        <w:t xml:space="preserve"> </w:t>
      </w:r>
      <w:r>
        <w:rPr>
          <w:rFonts w:ascii="宋体" w:hAnsi="宋体" w:eastAsia="宋体" w:cs="宋体"/>
          <w:kern w:val="0"/>
          <w:sz w:val="32"/>
          <w:szCs w:val="32"/>
        </w:rPr>
        <w:t>主要针对主管部门的日常管理工作培训。主要包括施工现场信息查询、各类人员变更管理、各类报警功能介绍、各类后台配置和使用管理。</w:t>
      </w:r>
    </w:p>
    <w:p>
      <w:pPr>
        <w:widowControl/>
        <w:jc w:val="both"/>
        <w:rPr>
          <w:rFonts w:ascii="宋体" w:hAnsi="宋体" w:eastAsia="宋体" w:cs="宋体"/>
          <w:kern w:val="0"/>
          <w:sz w:val="32"/>
          <w:szCs w:val="32"/>
        </w:rPr>
      </w:pPr>
      <w:r>
        <w:rPr>
          <w:rFonts w:ascii="宋体" w:hAnsi="宋体" w:eastAsia="宋体" w:cs="宋体"/>
          <w:kern w:val="0"/>
          <w:sz w:val="32"/>
          <w:szCs w:val="32"/>
        </w:rPr>
        <w:t>   二、培训要求</w:t>
      </w:r>
    </w:p>
    <w:p>
      <w:pPr>
        <w:widowControl/>
        <w:jc w:val="both"/>
        <w:rPr>
          <w:rFonts w:ascii="宋体" w:hAnsi="宋体" w:eastAsia="宋体" w:cs="宋体"/>
          <w:kern w:val="0"/>
          <w:sz w:val="32"/>
          <w:szCs w:val="32"/>
        </w:rPr>
      </w:pPr>
      <w:r>
        <w:rPr>
          <w:rFonts w:ascii="宋体" w:hAnsi="宋体" w:eastAsia="宋体" w:cs="宋体"/>
          <w:kern w:val="0"/>
          <w:sz w:val="32"/>
          <w:szCs w:val="32"/>
        </w:rPr>
        <w:t xml:space="preserve">  </w:t>
      </w:r>
      <w:r>
        <w:rPr>
          <w:rFonts w:hint="eastAsia" w:ascii="宋体" w:hAnsi="宋体" w:eastAsia="宋体" w:cs="宋体"/>
          <w:kern w:val="0"/>
          <w:sz w:val="32"/>
          <w:szCs w:val="32"/>
        </w:rPr>
        <w:t xml:space="preserve"> </w:t>
      </w:r>
      <w:r>
        <w:rPr>
          <w:rFonts w:ascii="宋体" w:hAnsi="宋体" w:eastAsia="宋体" w:cs="宋体"/>
          <w:kern w:val="0"/>
          <w:sz w:val="32"/>
          <w:szCs w:val="32"/>
        </w:rPr>
        <w:t>1.培训地点：市地主管部门自行安排培训会场。会场具备投影设备、互联网、音响等基本设施。</w:t>
      </w:r>
    </w:p>
    <w:p>
      <w:pPr>
        <w:widowControl/>
        <w:jc w:val="both"/>
        <w:rPr>
          <w:rFonts w:ascii="宋体" w:hAnsi="宋体" w:eastAsia="宋体" w:cs="宋体"/>
          <w:kern w:val="0"/>
          <w:sz w:val="32"/>
          <w:szCs w:val="32"/>
        </w:rPr>
      </w:pPr>
      <w:r>
        <w:rPr>
          <w:rFonts w:ascii="宋体" w:hAnsi="宋体" w:eastAsia="宋体" w:cs="宋体"/>
          <w:kern w:val="0"/>
          <w:sz w:val="32"/>
          <w:szCs w:val="32"/>
        </w:rPr>
        <w:t xml:space="preserve">  </w:t>
      </w:r>
      <w:r>
        <w:rPr>
          <w:rFonts w:hint="eastAsia" w:ascii="宋体" w:hAnsi="宋体" w:eastAsia="宋体" w:cs="宋体"/>
          <w:kern w:val="0"/>
          <w:sz w:val="32"/>
          <w:szCs w:val="32"/>
        </w:rPr>
        <w:t xml:space="preserve"> </w:t>
      </w:r>
      <w:r>
        <w:rPr>
          <w:rFonts w:ascii="宋体" w:hAnsi="宋体" w:eastAsia="宋体" w:cs="宋体"/>
          <w:kern w:val="0"/>
          <w:sz w:val="32"/>
          <w:szCs w:val="32"/>
        </w:rPr>
        <w:t>2.培训对象：所有参与工程建设的单位（建设单位、施工单位、监理单位、检测机构，专业作业企业、专业承包单位）和市、县、区施工现场主管部门相关人员，施工单位、专业作业企业、专业承包企业的财务人员。</w:t>
      </w:r>
    </w:p>
    <w:p>
      <w:pPr>
        <w:widowControl/>
        <w:jc w:val="both"/>
        <w:rPr>
          <w:rFonts w:ascii="宋体" w:hAnsi="宋体" w:eastAsia="宋体" w:cs="宋体"/>
          <w:kern w:val="0"/>
          <w:sz w:val="32"/>
          <w:szCs w:val="32"/>
        </w:rPr>
      </w:pPr>
      <w:r>
        <w:rPr>
          <w:rFonts w:ascii="宋体" w:hAnsi="宋体" w:eastAsia="宋体" w:cs="宋体"/>
          <w:kern w:val="0"/>
          <w:sz w:val="32"/>
          <w:szCs w:val="32"/>
        </w:rPr>
        <w:t>   3.培训方式：现场讲解，PPT+系统操作演示。</w:t>
      </w:r>
    </w:p>
    <w:p>
      <w:pPr>
        <w:widowControl/>
        <w:jc w:val="both"/>
        <w:rPr>
          <w:rFonts w:ascii="宋体" w:hAnsi="宋体" w:eastAsia="宋体" w:cs="宋体"/>
          <w:kern w:val="0"/>
          <w:sz w:val="32"/>
          <w:szCs w:val="32"/>
        </w:rPr>
      </w:pPr>
      <w:r>
        <w:rPr>
          <w:rFonts w:ascii="宋体" w:hAnsi="宋体" w:eastAsia="宋体" w:cs="宋体"/>
          <w:kern w:val="0"/>
          <w:sz w:val="32"/>
          <w:szCs w:val="32"/>
        </w:rPr>
        <w:t>   4.培训费用：场地等有关费用由市地自理，师资省厅统一组织。</w:t>
      </w:r>
    </w:p>
    <w:p>
      <w:pPr>
        <w:widowControl/>
        <w:jc w:val="both"/>
        <w:rPr>
          <w:rFonts w:ascii="宋体" w:hAnsi="宋体" w:eastAsia="宋体" w:cs="宋体"/>
          <w:kern w:val="0"/>
          <w:sz w:val="32"/>
          <w:szCs w:val="32"/>
        </w:rPr>
      </w:pPr>
      <w:r>
        <w:rPr>
          <w:rFonts w:ascii="宋体" w:hAnsi="宋体" w:eastAsia="宋体" w:cs="宋体"/>
          <w:kern w:val="0"/>
          <w:sz w:val="32"/>
          <w:szCs w:val="32"/>
        </w:rPr>
        <w:t>   5.培训时间：每期培训一天，各市地根据参加人数，安排培训期数。县区人员由市地统一组织。</w:t>
      </w:r>
    </w:p>
    <w:p>
      <w:pPr>
        <w:widowControl/>
        <w:jc w:val="both"/>
        <w:rPr>
          <w:rFonts w:ascii="宋体" w:hAnsi="宋体" w:eastAsia="宋体" w:cs="宋体"/>
          <w:kern w:val="0"/>
          <w:sz w:val="32"/>
          <w:szCs w:val="32"/>
        </w:rPr>
      </w:pPr>
      <w:r>
        <w:rPr>
          <w:rFonts w:ascii="宋体" w:hAnsi="宋体" w:eastAsia="宋体" w:cs="宋体"/>
          <w:kern w:val="0"/>
          <w:sz w:val="32"/>
          <w:szCs w:val="32"/>
        </w:rPr>
        <w:t>   各市地在4月19日前将培训地点、培训人数、培训期数等情况报省厅建管处。</w:t>
      </w:r>
    </w:p>
    <w:p>
      <w:pPr>
        <w:widowControl/>
        <w:jc w:val="both"/>
        <w:rPr>
          <w:rFonts w:ascii="宋体" w:hAnsi="宋体" w:eastAsia="宋体" w:cs="宋体"/>
          <w:kern w:val="0"/>
          <w:sz w:val="32"/>
          <w:szCs w:val="32"/>
        </w:rPr>
      </w:pPr>
      <w:r>
        <w:rPr>
          <w:rFonts w:ascii="宋体" w:hAnsi="宋体" w:eastAsia="宋体" w:cs="宋体"/>
          <w:kern w:val="0"/>
          <w:sz w:val="32"/>
          <w:szCs w:val="32"/>
        </w:rPr>
        <w:t>   培训联系人  刘志泉</w:t>
      </w:r>
    </w:p>
    <w:p>
      <w:pPr>
        <w:widowControl/>
        <w:jc w:val="both"/>
        <w:rPr>
          <w:rFonts w:ascii="宋体" w:hAnsi="宋体" w:eastAsia="宋体" w:cs="宋体"/>
          <w:kern w:val="0"/>
          <w:sz w:val="32"/>
          <w:szCs w:val="32"/>
        </w:rPr>
      </w:pPr>
      <w:r>
        <w:rPr>
          <w:rFonts w:ascii="宋体" w:hAnsi="宋体" w:eastAsia="宋体" w:cs="宋体"/>
          <w:kern w:val="0"/>
          <w:sz w:val="32"/>
          <w:szCs w:val="32"/>
        </w:rPr>
        <w:t>   联系电话  13074550466</w:t>
      </w:r>
    </w:p>
    <w:p>
      <w:pPr>
        <w:widowControl/>
        <w:jc w:val="both"/>
        <w:rPr>
          <w:rFonts w:ascii="宋体" w:hAnsi="宋体" w:eastAsia="宋体" w:cs="宋体"/>
          <w:kern w:val="0"/>
          <w:sz w:val="32"/>
          <w:szCs w:val="32"/>
        </w:rPr>
      </w:pPr>
      <w:r>
        <w:rPr>
          <w:rFonts w:ascii="宋体" w:hAnsi="宋体" w:eastAsia="宋体" w:cs="宋体"/>
          <w:kern w:val="0"/>
          <w:sz w:val="32"/>
          <w:szCs w:val="32"/>
        </w:rPr>
        <w:t>   邮箱地址  645346698@qq.com</w:t>
      </w:r>
    </w:p>
    <w:p>
      <w:pPr>
        <w:widowControl/>
        <w:jc w:val="both"/>
        <w:rPr>
          <w:rFonts w:ascii="宋体" w:hAnsi="宋体" w:eastAsia="宋体" w:cs="宋体"/>
          <w:kern w:val="0"/>
          <w:sz w:val="32"/>
          <w:szCs w:val="32"/>
        </w:rPr>
      </w:pPr>
      <w:r>
        <w:rPr>
          <w:rFonts w:ascii="宋体" w:hAnsi="宋体" w:eastAsia="宋体" w:cs="宋体"/>
          <w:kern w:val="0"/>
          <w:sz w:val="32"/>
          <w:szCs w:val="32"/>
        </w:rPr>
        <w:t>   建管处    窦建东  姜于</w:t>
      </w:r>
    </w:p>
    <w:p>
      <w:pPr>
        <w:widowControl/>
        <w:jc w:val="both"/>
        <w:rPr>
          <w:rFonts w:ascii="宋体" w:hAnsi="宋体" w:eastAsia="宋体" w:cs="宋体"/>
          <w:kern w:val="0"/>
          <w:sz w:val="32"/>
          <w:szCs w:val="32"/>
        </w:rPr>
      </w:pPr>
      <w:r>
        <w:rPr>
          <w:rFonts w:ascii="宋体" w:hAnsi="宋体" w:eastAsia="宋体" w:cs="宋体"/>
          <w:kern w:val="0"/>
          <w:sz w:val="32"/>
          <w:szCs w:val="32"/>
        </w:rPr>
        <w:t>   联系电话  0451-53644641</w:t>
      </w:r>
    </w:p>
    <w:p>
      <w:pPr>
        <w:widowControl/>
        <w:jc w:val="both"/>
        <w:rPr>
          <w:rFonts w:ascii="宋体" w:hAnsi="宋体" w:eastAsia="宋体" w:cs="宋体"/>
          <w:kern w:val="0"/>
          <w:sz w:val="32"/>
          <w:szCs w:val="32"/>
        </w:rPr>
      </w:pPr>
      <w:r>
        <w:rPr>
          <w:rFonts w:ascii="宋体" w:hAnsi="宋体" w:eastAsia="宋体" w:cs="宋体"/>
          <w:kern w:val="0"/>
          <w:sz w:val="32"/>
          <w:szCs w:val="32"/>
        </w:rPr>
        <w:t> </w:t>
      </w:r>
    </w:p>
    <w:p>
      <w:pPr>
        <w:widowControl/>
        <w:jc w:val="both"/>
        <w:rPr>
          <w:rFonts w:ascii="宋体" w:hAnsi="宋体" w:eastAsia="宋体" w:cs="宋体"/>
          <w:kern w:val="0"/>
          <w:sz w:val="32"/>
          <w:szCs w:val="32"/>
        </w:rPr>
      </w:pPr>
      <w:r>
        <w:rPr>
          <w:rFonts w:ascii="宋体" w:hAnsi="宋体" w:eastAsia="宋体" w:cs="宋体"/>
          <w:kern w:val="0"/>
          <w:sz w:val="32"/>
          <w:szCs w:val="32"/>
        </w:rPr>
        <w:t> </w:t>
      </w:r>
    </w:p>
    <w:p>
      <w:pPr>
        <w:widowControl/>
        <w:jc w:val="both"/>
        <w:rPr>
          <w:rFonts w:ascii="宋体" w:hAnsi="宋体" w:eastAsia="宋体" w:cs="宋体"/>
          <w:kern w:val="0"/>
          <w:sz w:val="32"/>
          <w:szCs w:val="32"/>
        </w:rPr>
      </w:pPr>
      <w:r>
        <w:rPr>
          <w:rFonts w:ascii="宋体" w:hAnsi="宋体" w:eastAsia="宋体" w:cs="宋体"/>
          <w:kern w:val="0"/>
          <w:sz w:val="32"/>
          <w:szCs w:val="32"/>
        </w:rPr>
        <w:t>                                                       </w:t>
      </w:r>
      <w:r>
        <w:rPr>
          <w:rFonts w:hint="eastAsia" w:ascii="宋体" w:hAnsi="宋体" w:eastAsia="宋体" w:cs="宋体"/>
          <w:kern w:val="0"/>
          <w:sz w:val="32"/>
          <w:szCs w:val="32"/>
          <w:lang w:val="en-US" w:eastAsia="zh-CN"/>
        </w:rPr>
        <w:t xml:space="preserve">               </w:t>
      </w:r>
      <w:r>
        <w:rPr>
          <w:rFonts w:ascii="宋体" w:hAnsi="宋体" w:eastAsia="宋体" w:cs="宋体"/>
          <w:kern w:val="0"/>
          <w:sz w:val="32"/>
          <w:szCs w:val="32"/>
        </w:rPr>
        <w:t>黑龙江省住房和城乡建设厅</w:t>
      </w:r>
    </w:p>
    <w:p>
      <w:pPr>
        <w:widowControl/>
        <w:jc w:val="both"/>
        <w:rPr>
          <w:rFonts w:ascii="宋体" w:hAnsi="宋体" w:eastAsia="宋体" w:cs="宋体"/>
          <w:kern w:val="0"/>
          <w:sz w:val="32"/>
          <w:szCs w:val="32"/>
        </w:rPr>
      </w:pPr>
      <w:r>
        <w:rPr>
          <w:rFonts w:hint="eastAsia" w:ascii="宋体" w:hAnsi="宋体" w:eastAsia="宋体" w:cs="宋体"/>
          <w:kern w:val="0"/>
          <w:sz w:val="32"/>
          <w:szCs w:val="32"/>
          <w:lang w:val="en-US" w:eastAsia="zh-CN"/>
        </w:rPr>
        <w:t xml:space="preserve">                             </w:t>
      </w:r>
      <w:bookmarkStart w:id="0" w:name="_GoBack"/>
      <w:bookmarkEnd w:id="0"/>
      <w:r>
        <w:rPr>
          <w:rFonts w:hint="eastAsia" w:ascii="宋体" w:hAnsi="宋体" w:eastAsia="宋体" w:cs="宋体"/>
          <w:kern w:val="0"/>
          <w:sz w:val="32"/>
          <w:szCs w:val="32"/>
          <w:lang w:val="en-US" w:eastAsia="zh-CN"/>
        </w:rPr>
        <w:t xml:space="preserve"> </w:t>
      </w:r>
      <w:r>
        <w:rPr>
          <w:rFonts w:ascii="宋体" w:hAnsi="宋体" w:eastAsia="宋体" w:cs="宋体"/>
          <w:kern w:val="0"/>
          <w:sz w:val="32"/>
          <w:szCs w:val="32"/>
        </w:rPr>
        <w:t>2019年4月15日</w:t>
      </w: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81EFC"/>
    <w:rsid w:val="004013A8"/>
    <w:rsid w:val="00794E71"/>
    <w:rsid w:val="00E81EFC"/>
    <w:rsid w:val="00F74E97"/>
    <w:rsid w:val="32B61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 w:type="character" w:styleId="4">
    <w:name w:val="Hyperlink"/>
    <w:basedOn w:val="3"/>
    <w:semiHidden/>
    <w:unhideWhenUsed/>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192</Words>
  <Characters>1096</Characters>
  <Lines>9</Lines>
  <Paragraphs>2</Paragraphs>
  <TotalTime>7</TotalTime>
  <ScaleCrop>false</ScaleCrop>
  <LinksUpToDate>false</LinksUpToDate>
  <CharactersWithSpaces>1286</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2019-04-17T02:02:00Z</dcterms:created>
  <dc:creator>Administrator</dc:creator>
  <cp:lastModifiedBy>Administrator</cp:lastModifiedBy>
  <dcterms:modified xsi:type="dcterms:W3CDTF">2019-04-19T03:15:48Z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